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6A" w:rsidRPr="00A936BD" w:rsidRDefault="007F618A">
      <w:pPr>
        <w:rPr>
          <w:b/>
          <w:sz w:val="24"/>
          <w:szCs w:val="24"/>
        </w:rPr>
      </w:pPr>
      <w:r>
        <w:t xml:space="preserve">                                           </w:t>
      </w:r>
      <w:r w:rsidRPr="00A936BD">
        <w:rPr>
          <w:b/>
          <w:sz w:val="24"/>
          <w:szCs w:val="24"/>
        </w:rPr>
        <w:t>Prehľad ťažby a speňaženia drevnej hmoty</w:t>
      </w:r>
    </w:p>
    <w:p w:rsidR="007F618A" w:rsidRDefault="007F618A">
      <w:pPr>
        <w:rPr>
          <w:b/>
        </w:rPr>
      </w:pPr>
    </w:p>
    <w:p w:rsidR="00A936BD" w:rsidRDefault="00A936BD">
      <w:pPr>
        <w:rPr>
          <w:b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541"/>
        <w:gridCol w:w="1127"/>
        <w:gridCol w:w="1141"/>
        <w:gridCol w:w="973"/>
        <w:gridCol w:w="1146"/>
        <w:gridCol w:w="1134"/>
        <w:gridCol w:w="1134"/>
        <w:gridCol w:w="1034"/>
      </w:tblGrid>
      <w:tr w:rsidR="00A936BD" w:rsidRPr="007F618A" w:rsidTr="004C34AC">
        <w:trPr>
          <w:trHeight w:val="1127"/>
        </w:trPr>
        <w:tc>
          <w:tcPr>
            <w:tcW w:w="541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127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Ťažba v m3</w:t>
            </w:r>
          </w:p>
        </w:tc>
        <w:tc>
          <w:tcPr>
            <w:tcW w:w="1141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Speňaženie /bez DPH/</w:t>
            </w:r>
          </w:p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predaj/odvoz</w:t>
            </w:r>
          </w:p>
        </w:tc>
        <w:tc>
          <w:tcPr>
            <w:tcW w:w="973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 xml:space="preserve">Speňaženie </w:t>
            </w:r>
          </w:p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 xml:space="preserve"> 1 m3/€</w:t>
            </w:r>
          </w:p>
        </w:tc>
        <w:tc>
          <w:tcPr>
            <w:tcW w:w="1146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Samovýroba</w:t>
            </w:r>
          </w:p>
        </w:tc>
        <w:tc>
          <w:tcPr>
            <w:tcW w:w="1134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Štiepka</w:t>
            </w:r>
          </w:p>
        </w:tc>
        <w:tc>
          <w:tcPr>
            <w:tcW w:w="1134" w:type="dxa"/>
          </w:tcPr>
          <w:p w:rsidR="007F618A" w:rsidRPr="00A936BD" w:rsidRDefault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Rozdelený zisk /dividendy/</w:t>
            </w:r>
          </w:p>
        </w:tc>
        <w:tc>
          <w:tcPr>
            <w:tcW w:w="1034" w:type="dxa"/>
          </w:tcPr>
          <w:p w:rsidR="007F618A" w:rsidRPr="00A936BD" w:rsidRDefault="007F618A" w:rsidP="007F618A">
            <w:pPr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Speňaženie 1m3/€ po odpočítaní nákladov a zdanení</w:t>
            </w:r>
          </w:p>
        </w:tc>
      </w:tr>
      <w:tr w:rsidR="00A936BD" w:rsidRPr="007F618A" w:rsidTr="004C34AC">
        <w:trPr>
          <w:trHeight w:val="420"/>
        </w:trPr>
        <w:tc>
          <w:tcPr>
            <w:tcW w:w="541" w:type="dxa"/>
          </w:tcPr>
          <w:p w:rsidR="007F618A" w:rsidRPr="00A936BD" w:rsidRDefault="007F618A" w:rsidP="004C34AC">
            <w:pPr>
              <w:spacing w:line="600" w:lineRule="auto"/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127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5 370,04 m3</w:t>
            </w:r>
          </w:p>
        </w:tc>
        <w:tc>
          <w:tcPr>
            <w:tcW w:w="1141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215.518,62</w:t>
            </w:r>
          </w:p>
        </w:tc>
        <w:tc>
          <w:tcPr>
            <w:tcW w:w="973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40,06</w:t>
            </w:r>
            <w:r w:rsidR="00A4466C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46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535 </w:t>
            </w:r>
            <w:proofErr w:type="spellStart"/>
            <w:r w:rsidRPr="00A936BD">
              <w:rPr>
                <w:sz w:val="16"/>
                <w:szCs w:val="16"/>
              </w:rPr>
              <w:t>prm</w:t>
            </w:r>
            <w:proofErr w:type="spellEnd"/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89.760,99 €</w:t>
            </w:r>
          </w:p>
        </w:tc>
        <w:tc>
          <w:tcPr>
            <w:tcW w:w="10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16,72 €</w:t>
            </w:r>
          </w:p>
        </w:tc>
      </w:tr>
      <w:tr w:rsidR="00A936BD" w:rsidRPr="007F618A" w:rsidTr="004C34AC">
        <w:tc>
          <w:tcPr>
            <w:tcW w:w="541" w:type="dxa"/>
          </w:tcPr>
          <w:p w:rsidR="007F618A" w:rsidRPr="00A936BD" w:rsidRDefault="007F618A" w:rsidP="004C34AC">
            <w:pPr>
              <w:spacing w:line="600" w:lineRule="auto"/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127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4 422,08 m3</w:t>
            </w:r>
          </w:p>
        </w:tc>
        <w:tc>
          <w:tcPr>
            <w:tcW w:w="1141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178.467,52</w:t>
            </w:r>
          </w:p>
        </w:tc>
        <w:tc>
          <w:tcPr>
            <w:tcW w:w="973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40,50</w:t>
            </w:r>
            <w:r w:rsidR="00A4466C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46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830 </w:t>
            </w:r>
            <w:proofErr w:type="spellStart"/>
            <w:r w:rsidRPr="00A936BD">
              <w:rPr>
                <w:sz w:val="16"/>
                <w:szCs w:val="16"/>
              </w:rPr>
              <w:t>prm</w:t>
            </w:r>
            <w:proofErr w:type="spellEnd"/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514,00 ton</w:t>
            </w:r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81.907,69 €</w:t>
            </w:r>
          </w:p>
        </w:tc>
        <w:tc>
          <w:tcPr>
            <w:tcW w:w="10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18,52 €</w:t>
            </w:r>
          </w:p>
        </w:tc>
      </w:tr>
      <w:tr w:rsidR="00A936BD" w:rsidRPr="007F618A" w:rsidTr="004C34AC">
        <w:tc>
          <w:tcPr>
            <w:tcW w:w="541" w:type="dxa"/>
          </w:tcPr>
          <w:p w:rsidR="007F618A" w:rsidRPr="00A936BD" w:rsidRDefault="007F618A" w:rsidP="004C34AC">
            <w:pPr>
              <w:spacing w:line="600" w:lineRule="auto"/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127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3 320,92 m3</w:t>
            </w:r>
          </w:p>
        </w:tc>
        <w:tc>
          <w:tcPr>
            <w:tcW w:w="1141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136.842,-</w:t>
            </w:r>
          </w:p>
        </w:tc>
        <w:tc>
          <w:tcPr>
            <w:tcW w:w="973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41,23</w:t>
            </w:r>
            <w:r w:rsidR="00A4466C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46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588 </w:t>
            </w:r>
            <w:proofErr w:type="spellStart"/>
            <w:r w:rsidRPr="00A936BD">
              <w:rPr>
                <w:sz w:val="16"/>
                <w:szCs w:val="16"/>
              </w:rPr>
              <w:t>prm</w:t>
            </w:r>
            <w:proofErr w:type="spellEnd"/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1 482,47 ton</w:t>
            </w:r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48.405,10 €</w:t>
            </w:r>
          </w:p>
        </w:tc>
        <w:tc>
          <w:tcPr>
            <w:tcW w:w="10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14,58 €</w:t>
            </w:r>
          </w:p>
        </w:tc>
      </w:tr>
      <w:tr w:rsidR="00A936BD" w:rsidRPr="007F618A" w:rsidTr="004C34AC">
        <w:tc>
          <w:tcPr>
            <w:tcW w:w="541" w:type="dxa"/>
          </w:tcPr>
          <w:p w:rsidR="007F618A" w:rsidRPr="00A936BD" w:rsidRDefault="007F618A" w:rsidP="004C34AC">
            <w:pPr>
              <w:spacing w:line="600" w:lineRule="auto"/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27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3 205,73 m3</w:t>
            </w:r>
          </w:p>
        </w:tc>
        <w:tc>
          <w:tcPr>
            <w:tcW w:w="1141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133.613,79</w:t>
            </w:r>
          </w:p>
        </w:tc>
        <w:tc>
          <w:tcPr>
            <w:tcW w:w="973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41,46</w:t>
            </w:r>
            <w:r w:rsidR="00A4466C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46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755 </w:t>
            </w:r>
            <w:proofErr w:type="spellStart"/>
            <w:r w:rsidRPr="00A936BD">
              <w:rPr>
                <w:sz w:val="16"/>
                <w:szCs w:val="16"/>
              </w:rPr>
              <w:t>prm</w:t>
            </w:r>
            <w:proofErr w:type="spellEnd"/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2 444,24 ton</w:t>
            </w:r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63.294,57 €</w:t>
            </w:r>
          </w:p>
        </w:tc>
        <w:tc>
          <w:tcPr>
            <w:tcW w:w="10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19,74 €</w:t>
            </w:r>
          </w:p>
        </w:tc>
      </w:tr>
      <w:tr w:rsidR="00A936BD" w:rsidRPr="007F618A" w:rsidTr="004C34AC">
        <w:tc>
          <w:tcPr>
            <w:tcW w:w="541" w:type="dxa"/>
          </w:tcPr>
          <w:p w:rsidR="007F618A" w:rsidRPr="00A936BD" w:rsidRDefault="007F618A" w:rsidP="004C34AC">
            <w:pPr>
              <w:spacing w:line="600" w:lineRule="auto"/>
              <w:rPr>
                <w:b/>
                <w:sz w:val="16"/>
                <w:szCs w:val="16"/>
              </w:rPr>
            </w:pPr>
            <w:r w:rsidRPr="00A936BD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27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1 654,08 m3</w:t>
            </w:r>
          </w:p>
        </w:tc>
        <w:tc>
          <w:tcPr>
            <w:tcW w:w="1141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82.047,12</w:t>
            </w:r>
          </w:p>
        </w:tc>
        <w:tc>
          <w:tcPr>
            <w:tcW w:w="973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49,60</w:t>
            </w:r>
            <w:r w:rsidR="00A4466C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146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 xml:space="preserve">664 </w:t>
            </w:r>
            <w:proofErr w:type="spellStart"/>
            <w:r w:rsidRPr="00A936BD">
              <w:rPr>
                <w:sz w:val="16"/>
                <w:szCs w:val="16"/>
              </w:rPr>
              <w:t>prm</w:t>
            </w:r>
            <w:proofErr w:type="spellEnd"/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328,26 ton</w:t>
            </w:r>
          </w:p>
        </w:tc>
        <w:tc>
          <w:tcPr>
            <w:tcW w:w="11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34.437,50 €</w:t>
            </w:r>
          </w:p>
        </w:tc>
        <w:tc>
          <w:tcPr>
            <w:tcW w:w="1034" w:type="dxa"/>
          </w:tcPr>
          <w:p w:rsidR="007F618A" w:rsidRPr="00A936BD" w:rsidRDefault="007F618A" w:rsidP="004C34AC">
            <w:pPr>
              <w:spacing w:line="600" w:lineRule="auto"/>
              <w:rPr>
                <w:sz w:val="16"/>
                <w:szCs w:val="16"/>
              </w:rPr>
            </w:pPr>
            <w:r w:rsidRPr="00A936BD">
              <w:rPr>
                <w:sz w:val="16"/>
                <w:szCs w:val="16"/>
              </w:rPr>
              <w:t>20,82 €</w:t>
            </w:r>
          </w:p>
        </w:tc>
      </w:tr>
    </w:tbl>
    <w:p w:rsidR="007F618A" w:rsidRPr="007F618A" w:rsidRDefault="007F618A" w:rsidP="004C34AC">
      <w:pPr>
        <w:spacing w:line="600" w:lineRule="auto"/>
        <w:rPr>
          <w:sz w:val="12"/>
          <w:szCs w:val="12"/>
        </w:rPr>
      </w:pPr>
    </w:p>
    <w:sectPr w:rsidR="007F618A" w:rsidRPr="007F618A" w:rsidSect="00A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618A"/>
    <w:rsid w:val="001A076A"/>
    <w:rsid w:val="004C34AC"/>
    <w:rsid w:val="007F618A"/>
    <w:rsid w:val="00A4466C"/>
    <w:rsid w:val="00A936BD"/>
    <w:rsid w:val="00E1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07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6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2CF6-A239-4557-A87A-E11DD1CA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2019-04-25T11:26:00Z</dcterms:created>
  <dcterms:modified xsi:type="dcterms:W3CDTF">2019-04-25T11:41:00Z</dcterms:modified>
</cp:coreProperties>
</file>